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3E44" w:rsidRPr="00FD6D82" w:rsidP="00D43E44" w14:paraId="5E4A1D88" w14:textId="77777777">
      <w:pPr>
        <w:jc w:val="center"/>
        <w:rPr>
          <w:b/>
          <w:bCs/>
          <w:sz w:val="23"/>
          <w:szCs w:val="23"/>
        </w:rPr>
      </w:pPr>
      <w:r w:rsidRPr="00FD6D82">
        <w:rPr>
          <w:b/>
          <w:bCs/>
          <w:sz w:val="23"/>
          <w:szCs w:val="23"/>
        </w:rPr>
        <w:t>ПОСТАНОВЛЕНИЕ</w:t>
      </w:r>
    </w:p>
    <w:p w:rsidR="00D43E44" w:rsidRPr="00FD6D82" w:rsidP="00D43E44" w14:paraId="5C5BCB36" w14:textId="77777777">
      <w:pPr>
        <w:jc w:val="center"/>
        <w:rPr>
          <w:sz w:val="23"/>
          <w:szCs w:val="23"/>
        </w:rPr>
      </w:pPr>
      <w:r w:rsidRPr="00FD6D82">
        <w:rPr>
          <w:sz w:val="23"/>
          <w:szCs w:val="23"/>
        </w:rPr>
        <w:t xml:space="preserve">о назначении административного наказания </w:t>
      </w:r>
    </w:p>
    <w:p w:rsidR="00D43E44" w:rsidRPr="00FD6D82" w:rsidP="00D43E44" w14:paraId="488FCA88" w14:textId="77777777">
      <w:pPr>
        <w:jc w:val="center"/>
        <w:rPr>
          <w:sz w:val="23"/>
          <w:szCs w:val="23"/>
        </w:rPr>
      </w:pPr>
    </w:p>
    <w:p w:rsidR="00D43E44" w:rsidRPr="00FD6D82" w:rsidP="00D43E44" w14:paraId="4F599D2B" w14:textId="53CBB572">
      <w:pPr>
        <w:jc w:val="both"/>
        <w:rPr>
          <w:sz w:val="23"/>
          <w:szCs w:val="23"/>
        </w:rPr>
      </w:pPr>
      <w:r w:rsidRPr="00FD6D82">
        <w:rPr>
          <w:sz w:val="23"/>
          <w:szCs w:val="23"/>
        </w:rPr>
        <w:t>г.</w:t>
      </w:r>
      <w:r w:rsidRPr="00FD6D82" w:rsidR="008730BD">
        <w:rPr>
          <w:sz w:val="23"/>
          <w:szCs w:val="23"/>
        </w:rPr>
        <w:t xml:space="preserve"> </w:t>
      </w:r>
      <w:r w:rsidRPr="00FD6D82">
        <w:rPr>
          <w:sz w:val="23"/>
          <w:szCs w:val="23"/>
        </w:rPr>
        <w:t xml:space="preserve">Ханты-Мансийск                                                                                       </w:t>
      </w:r>
      <w:r w:rsidRPr="00FD6D82" w:rsidR="000B137A">
        <w:rPr>
          <w:sz w:val="23"/>
          <w:szCs w:val="23"/>
        </w:rPr>
        <w:t xml:space="preserve">     </w:t>
      </w:r>
      <w:r w:rsidR="003D4D9F">
        <w:rPr>
          <w:sz w:val="23"/>
          <w:szCs w:val="23"/>
        </w:rPr>
        <w:t xml:space="preserve"> </w:t>
      </w:r>
      <w:r w:rsidR="00342FC7">
        <w:rPr>
          <w:sz w:val="23"/>
          <w:szCs w:val="23"/>
        </w:rPr>
        <w:t xml:space="preserve"> </w:t>
      </w:r>
      <w:r w:rsidR="00AB2D03">
        <w:rPr>
          <w:sz w:val="23"/>
          <w:szCs w:val="23"/>
        </w:rPr>
        <w:t>30</w:t>
      </w:r>
      <w:r w:rsidR="003D4D9F">
        <w:rPr>
          <w:sz w:val="23"/>
          <w:szCs w:val="23"/>
        </w:rPr>
        <w:t xml:space="preserve"> </w:t>
      </w:r>
      <w:r w:rsidR="00074760">
        <w:rPr>
          <w:sz w:val="23"/>
          <w:szCs w:val="23"/>
        </w:rPr>
        <w:t>апреля</w:t>
      </w:r>
      <w:r w:rsidRPr="00FD6D82" w:rsidR="008730BD">
        <w:rPr>
          <w:sz w:val="23"/>
          <w:szCs w:val="23"/>
        </w:rPr>
        <w:t xml:space="preserve"> 202</w:t>
      </w:r>
      <w:r w:rsidR="00074760">
        <w:rPr>
          <w:sz w:val="23"/>
          <w:szCs w:val="23"/>
        </w:rPr>
        <w:t>6</w:t>
      </w:r>
      <w:r w:rsidR="00342FC7">
        <w:rPr>
          <w:sz w:val="23"/>
          <w:szCs w:val="23"/>
        </w:rPr>
        <w:t xml:space="preserve"> года</w:t>
      </w:r>
    </w:p>
    <w:p w:rsidR="00D43E44" w:rsidRPr="00FD6D82" w:rsidP="00D43E44" w14:paraId="3BEF6BB0" w14:textId="77777777">
      <w:pPr>
        <w:jc w:val="both"/>
        <w:rPr>
          <w:sz w:val="23"/>
          <w:szCs w:val="23"/>
        </w:rPr>
      </w:pPr>
    </w:p>
    <w:p w:rsidR="00D43E44" w:rsidRPr="00FD6D82" w:rsidP="00D43E44" w14:paraId="6B031C72" w14:textId="50D622AB">
      <w:pPr>
        <w:ind w:firstLine="720"/>
        <w:jc w:val="both"/>
        <w:rPr>
          <w:sz w:val="23"/>
          <w:szCs w:val="23"/>
        </w:rPr>
      </w:pPr>
      <w:r w:rsidRPr="00FD6D82">
        <w:rPr>
          <w:sz w:val="23"/>
          <w:szCs w:val="23"/>
        </w:rPr>
        <w:t>Мировой судья судебного участка №4 Ханты</w:t>
      </w:r>
      <w:r w:rsidR="00074760">
        <w:rPr>
          <w:sz w:val="23"/>
          <w:szCs w:val="23"/>
        </w:rPr>
        <w:t xml:space="preserve">-Мансийского судебного района </w:t>
      </w:r>
      <w:r w:rsidRPr="00FD6D82">
        <w:rPr>
          <w:sz w:val="23"/>
          <w:szCs w:val="23"/>
        </w:rPr>
        <w:t xml:space="preserve">Ханты-Мансийского автономного округа – Югры Горленко Е.В.      </w:t>
      </w:r>
    </w:p>
    <w:p w:rsidR="00D43E44" w:rsidRPr="00AB2D03" w:rsidP="00EE54B2" w14:paraId="1F8130D7" w14:textId="6DEDB755">
      <w:pPr>
        <w:pStyle w:val="BodyTextIndent2"/>
        <w:rPr>
          <w:sz w:val="23"/>
          <w:szCs w:val="23"/>
        </w:rPr>
      </w:pPr>
      <w:r w:rsidRPr="00FD6D82">
        <w:rPr>
          <w:sz w:val="23"/>
          <w:szCs w:val="23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FD6D82">
        <w:rPr>
          <w:b/>
          <w:sz w:val="23"/>
          <w:szCs w:val="23"/>
        </w:rPr>
        <w:t>№5-</w:t>
      </w:r>
      <w:r w:rsidR="00AB2D03">
        <w:rPr>
          <w:b/>
          <w:sz w:val="23"/>
          <w:szCs w:val="23"/>
        </w:rPr>
        <w:t>368</w:t>
      </w:r>
      <w:r w:rsidRPr="00FD6D82" w:rsidR="008730BD">
        <w:rPr>
          <w:b/>
          <w:sz w:val="23"/>
          <w:szCs w:val="23"/>
        </w:rPr>
        <w:t>-280</w:t>
      </w:r>
      <w:r w:rsidR="00342FC7">
        <w:rPr>
          <w:b/>
          <w:sz w:val="23"/>
          <w:szCs w:val="23"/>
        </w:rPr>
        <w:t>4</w:t>
      </w:r>
      <w:r w:rsidRPr="00FD6D82" w:rsidR="008730BD">
        <w:rPr>
          <w:b/>
          <w:sz w:val="23"/>
          <w:szCs w:val="23"/>
        </w:rPr>
        <w:t>/202</w:t>
      </w:r>
      <w:r w:rsidR="00074760">
        <w:rPr>
          <w:b/>
          <w:sz w:val="23"/>
          <w:szCs w:val="23"/>
        </w:rPr>
        <w:t>6</w:t>
      </w:r>
      <w:r w:rsidRPr="00FD6D82">
        <w:rPr>
          <w:sz w:val="23"/>
          <w:szCs w:val="23"/>
        </w:rPr>
        <w:t xml:space="preserve">, возбужденное по </w:t>
      </w:r>
      <w:r w:rsidR="00183575">
        <w:rPr>
          <w:color w:val="000000" w:themeColor="text1"/>
          <w:sz w:val="23"/>
          <w:szCs w:val="23"/>
        </w:rPr>
        <w:t>ч.4 ст.15.33</w:t>
      </w:r>
      <w:r w:rsidRPr="00FD6D82" w:rsidR="009D61F3">
        <w:rPr>
          <w:color w:val="000000" w:themeColor="text1"/>
          <w:sz w:val="23"/>
          <w:szCs w:val="23"/>
        </w:rPr>
        <w:t xml:space="preserve"> </w:t>
      </w:r>
      <w:r w:rsidRPr="00FD6D82">
        <w:rPr>
          <w:sz w:val="23"/>
          <w:szCs w:val="23"/>
        </w:rPr>
        <w:t xml:space="preserve">КоАП РФ в отношении </w:t>
      </w:r>
      <w:r w:rsidRPr="003D4D9F" w:rsidR="003D4D9F">
        <w:rPr>
          <w:b/>
          <w:sz w:val="23"/>
          <w:szCs w:val="23"/>
        </w:rPr>
        <w:t xml:space="preserve">должностного лица – </w:t>
      </w:r>
      <w:r w:rsidRPr="00AB2D03" w:rsidR="00AB2D03">
        <w:rPr>
          <w:b/>
          <w:sz w:val="23"/>
          <w:szCs w:val="23"/>
        </w:rPr>
        <w:t xml:space="preserve">директора </w:t>
      </w:r>
      <w:r w:rsidR="003D0642">
        <w:rPr>
          <w:b/>
          <w:sz w:val="23"/>
          <w:szCs w:val="23"/>
        </w:rPr>
        <w:t>***</w:t>
      </w:r>
      <w:r w:rsidRPr="00AB2D03" w:rsidR="00AB2D03">
        <w:rPr>
          <w:b/>
          <w:sz w:val="23"/>
          <w:szCs w:val="23"/>
        </w:rPr>
        <w:t xml:space="preserve"> </w:t>
      </w:r>
      <w:r w:rsidRPr="00AB2D03" w:rsidR="00AB2D03">
        <w:rPr>
          <w:b/>
          <w:sz w:val="23"/>
          <w:szCs w:val="23"/>
        </w:rPr>
        <w:t>Лажинцева</w:t>
      </w:r>
      <w:r w:rsidRPr="00AB2D03" w:rsidR="00AB2D03">
        <w:rPr>
          <w:b/>
          <w:sz w:val="23"/>
          <w:szCs w:val="23"/>
        </w:rPr>
        <w:t xml:space="preserve"> </w:t>
      </w:r>
      <w:r w:rsidR="003D0642">
        <w:rPr>
          <w:b/>
          <w:sz w:val="23"/>
          <w:szCs w:val="23"/>
        </w:rPr>
        <w:t>Д.Н.***</w:t>
      </w:r>
      <w:r w:rsidRPr="00AB2D03" w:rsidR="00AB2D03">
        <w:rPr>
          <w:sz w:val="23"/>
          <w:szCs w:val="23"/>
        </w:rPr>
        <w:t>, сведения о привлечении ранее к административной ответственности не представлено</w:t>
      </w:r>
      <w:r w:rsidRPr="00AB2D03">
        <w:rPr>
          <w:sz w:val="23"/>
          <w:szCs w:val="23"/>
        </w:rPr>
        <w:t xml:space="preserve">, </w:t>
      </w:r>
    </w:p>
    <w:p w:rsidR="00CB1B45" w:rsidRPr="004B6213" w:rsidP="00EE54B2" w14:paraId="1CDED4A2" w14:textId="77777777">
      <w:pPr>
        <w:pStyle w:val="BodyTextIndent2"/>
        <w:rPr>
          <w:bCs/>
          <w:sz w:val="23"/>
          <w:szCs w:val="23"/>
        </w:rPr>
      </w:pPr>
    </w:p>
    <w:p w:rsidR="00D43E44" w:rsidP="00EE54B2" w14:paraId="14461D02" w14:textId="67396BC3">
      <w:pPr>
        <w:jc w:val="center"/>
        <w:rPr>
          <w:sz w:val="23"/>
          <w:szCs w:val="23"/>
        </w:rPr>
      </w:pPr>
      <w:r w:rsidRPr="00FD6D82">
        <w:rPr>
          <w:b/>
          <w:sz w:val="23"/>
          <w:szCs w:val="23"/>
        </w:rPr>
        <w:t>УСТАНОВИЛ</w:t>
      </w:r>
      <w:r w:rsidRPr="00FD6D82">
        <w:rPr>
          <w:sz w:val="23"/>
          <w:szCs w:val="23"/>
        </w:rPr>
        <w:t>:</w:t>
      </w:r>
    </w:p>
    <w:p w:rsidR="00CB1B45" w:rsidRPr="00FD6D82" w:rsidP="00EE54B2" w14:paraId="2B90006D" w14:textId="77777777">
      <w:pPr>
        <w:jc w:val="center"/>
        <w:rPr>
          <w:sz w:val="23"/>
          <w:szCs w:val="23"/>
        </w:rPr>
      </w:pPr>
    </w:p>
    <w:p w:rsidR="002C5C56" w:rsidRPr="00FD6D82" w:rsidP="002C5C56" w14:paraId="60D391BE" w14:textId="46A36080">
      <w:pPr>
        <w:ind w:firstLine="709"/>
        <w:jc w:val="both"/>
        <w:rPr>
          <w:sz w:val="23"/>
          <w:szCs w:val="23"/>
        </w:rPr>
      </w:pPr>
      <w:r w:rsidRPr="00AB2D03">
        <w:rPr>
          <w:sz w:val="23"/>
          <w:szCs w:val="23"/>
        </w:rPr>
        <w:t>Лажинцев</w:t>
      </w:r>
      <w:r w:rsidRPr="00AB2D03">
        <w:rPr>
          <w:sz w:val="23"/>
          <w:szCs w:val="23"/>
        </w:rPr>
        <w:t xml:space="preserve"> Д.Н., являясь директором </w:t>
      </w:r>
      <w:r w:rsidR="003D0642">
        <w:rPr>
          <w:sz w:val="23"/>
          <w:szCs w:val="23"/>
        </w:rPr>
        <w:t xml:space="preserve">*** </w:t>
      </w:r>
      <w:r w:rsidRPr="00AB2D03">
        <w:rPr>
          <w:sz w:val="23"/>
          <w:szCs w:val="23"/>
        </w:rPr>
        <w:t xml:space="preserve">и осуществляя свою деятельность по адресу: </w:t>
      </w:r>
      <w:r w:rsidR="003D0642">
        <w:rPr>
          <w:sz w:val="23"/>
          <w:szCs w:val="23"/>
        </w:rPr>
        <w:t>***</w:t>
      </w:r>
      <w:r>
        <w:rPr>
          <w:sz w:val="23"/>
          <w:szCs w:val="23"/>
        </w:rPr>
        <w:t>, не предоставил</w:t>
      </w:r>
      <w:r w:rsidRPr="00CB7E0B" w:rsidR="00CB7E0B">
        <w:rPr>
          <w:sz w:val="23"/>
          <w:szCs w:val="23"/>
        </w:rPr>
        <w:t xml:space="preserve"> своевременно ответ на запрос в течении трех рабочих дней с даты направления запроса на проверку, подтверждение, корректировку сведений в Отделение Фонда пенсионного и социального страхования Российской Федерации по </w:t>
      </w:r>
      <w:r w:rsidR="003D0642">
        <w:rPr>
          <w:sz w:val="23"/>
          <w:szCs w:val="23"/>
        </w:rPr>
        <w:t>***</w:t>
      </w:r>
      <w:r w:rsidRPr="00CB7E0B" w:rsidR="00CB7E0B">
        <w:rPr>
          <w:sz w:val="23"/>
          <w:szCs w:val="23"/>
        </w:rPr>
        <w:t xml:space="preserve">, чем нарушила ч.8 ст.13 Закона №225-ФЗ и совершив своими действиями в 00 часов 01 минуту </w:t>
      </w:r>
      <w:r>
        <w:rPr>
          <w:sz w:val="23"/>
          <w:szCs w:val="23"/>
        </w:rPr>
        <w:t>11.11.2025</w:t>
      </w:r>
      <w:r w:rsidRPr="00CB7E0B" w:rsidR="00CB7E0B">
        <w:rPr>
          <w:sz w:val="23"/>
          <w:szCs w:val="23"/>
        </w:rPr>
        <w:t xml:space="preserve"> правонарушение, предусмотренное ч.4 ст.15.33 КоАП РФ</w:t>
      </w:r>
      <w:r w:rsidRPr="00FD6D82">
        <w:rPr>
          <w:sz w:val="23"/>
          <w:szCs w:val="23"/>
        </w:rPr>
        <w:t xml:space="preserve">. </w:t>
      </w:r>
    </w:p>
    <w:p w:rsidR="002C5C56" w:rsidRPr="00FD6D82" w:rsidP="002C5C56" w14:paraId="2F8B12D2" w14:textId="57A530F8">
      <w:pPr>
        <w:ind w:firstLine="709"/>
        <w:jc w:val="both"/>
        <w:rPr>
          <w:sz w:val="23"/>
          <w:szCs w:val="23"/>
        </w:rPr>
      </w:pPr>
      <w:r w:rsidRPr="00FD6D82">
        <w:rPr>
          <w:sz w:val="23"/>
          <w:szCs w:val="23"/>
        </w:rPr>
        <w:t xml:space="preserve">В судебное заседание </w:t>
      </w:r>
      <w:r w:rsidRPr="00AB2D03" w:rsidR="00AB2D03">
        <w:rPr>
          <w:sz w:val="23"/>
          <w:szCs w:val="23"/>
        </w:rPr>
        <w:t>Лажинцев</w:t>
      </w:r>
      <w:r w:rsidRPr="00AB2D03" w:rsidR="00AB2D03">
        <w:rPr>
          <w:sz w:val="23"/>
          <w:szCs w:val="23"/>
        </w:rPr>
        <w:t xml:space="preserve"> Д.Н</w:t>
      </w:r>
      <w:r w:rsidR="00AB2D03">
        <w:rPr>
          <w:sz w:val="23"/>
          <w:szCs w:val="23"/>
        </w:rPr>
        <w:t>. не явился</w:t>
      </w:r>
      <w:r w:rsidRPr="00FD6D82">
        <w:rPr>
          <w:sz w:val="23"/>
          <w:szCs w:val="23"/>
        </w:rPr>
        <w:t>, о месте и времени рассмотрения дела был</w:t>
      </w:r>
      <w:r w:rsidRPr="00FD6D82" w:rsidR="00B451E5">
        <w:rPr>
          <w:sz w:val="23"/>
          <w:szCs w:val="23"/>
        </w:rPr>
        <w:t>а</w:t>
      </w:r>
      <w:r w:rsidRPr="00FD6D82">
        <w:rPr>
          <w:sz w:val="23"/>
          <w:szCs w:val="23"/>
        </w:rPr>
        <w:t xml:space="preserve"> надлежаще уведомлен. Ходатайство об отложении рассмотрения дела от </w:t>
      </w:r>
      <w:r w:rsidR="00AB2D03">
        <w:rPr>
          <w:sz w:val="23"/>
          <w:szCs w:val="23"/>
        </w:rPr>
        <w:t>него</w:t>
      </w:r>
      <w:r w:rsidRPr="00FD6D82" w:rsidR="00B451E5">
        <w:rPr>
          <w:sz w:val="23"/>
          <w:szCs w:val="23"/>
        </w:rPr>
        <w:t xml:space="preserve"> не поступило,</w:t>
      </w:r>
      <w:r w:rsidRPr="00FD6D82">
        <w:rPr>
          <w:sz w:val="23"/>
          <w:szCs w:val="23"/>
        </w:rPr>
        <w:t xml:space="preserve"> уважительная причина </w:t>
      </w:r>
      <w:r w:rsidR="00AB2D03">
        <w:rPr>
          <w:sz w:val="23"/>
          <w:szCs w:val="23"/>
        </w:rPr>
        <w:t>его</w:t>
      </w:r>
      <w:r w:rsidRPr="00FD6D82">
        <w:rPr>
          <w:sz w:val="23"/>
          <w:szCs w:val="23"/>
        </w:rPr>
        <w:t xml:space="preserve"> неявки судом не установлено. Предоставленной </w:t>
      </w:r>
      <w:r w:rsidR="00AB2D03">
        <w:rPr>
          <w:sz w:val="23"/>
          <w:szCs w:val="23"/>
        </w:rPr>
        <w:t>ему</w:t>
      </w:r>
      <w:r w:rsidRPr="00FD6D82">
        <w:rPr>
          <w:sz w:val="23"/>
          <w:szCs w:val="23"/>
        </w:rPr>
        <w:t xml:space="preserve"> возможностью реализовать свое право на судебную защиту как лично, так и через своего </w:t>
      </w:r>
      <w:r w:rsidRPr="00FD6D82" w:rsidR="00B451E5">
        <w:rPr>
          <w:sz w:val="23"/>
          <w:szCs w:val="23"/>
        </w:rPr>
        <w:t>предста</w:t>
      </w:r>
      <w:r w:rsidR="00AB2D03">
        <w:rPr>
          <w:sz w:val="23"/>
          <w:szCs w:val="23"/>
        </w:rPr>
        <w:t>вителя, будучи извещенным</w:t>
      </w:r>
      <w:r w:rsidRPr="00FD6D82">
        <w:rPr>
          <w:sz w:val="23"/>
          <w:szCs w:val="23"/>
        </w:rPr>
        <w:t xml:space="preserve"> о судеб</w:t>
      </w:r>
      <w:r w:rsidRPr="00FD6D82" w:rsidR="00B451E5">
        <w:rPr>
          <w:sz w:val="23"/>
          <w:szCs w:val="23"/>
        </w:rPr>
        <w:t>н</w:t>
      </w:r>
      <w:r w:rsidR="00AB2D03">
        <w:rPr>
          <w:sz w:val="23"/>
          <w:szCs w:val="23"/>
        </w:rPr>
        <w:t>ом заседании, не воспользовался</w:t>
      </w:r>
      <w:r w:rsidRPr="00FD6D82">
        <w:rPr>
          <w:sz w:val="23"/>
          <w:szCs w:val="23"/>
        </w:rPr>
        <w:t>.</w:t>
      </w:r>
    </w:p>
    <w:p w:rsidR="002C5C56" w:rsidRPr="00FD6D82" w:rsidP="002C5C56" w14:paraId="055DD23E" w14:textId="77777777">
      <w:pPr>
        <w:ind w:firstLine="709"/>
        <w:jc w:val="both"/>
        <w:rPr>
          <w:sz w:val="23"/>
          <w:szCs w:val="23"/>
        </w:rPr>
      </w:pPr>
      <w:r w:rsidRPr="00FD6D82">
        <w:rPr>
          <w:sz w:val="23"/>
          <w:szCs w:val="23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и, если от указанного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2C5C56" w:rsidRPr="00FD6D82" w:rsidP="002C5C56" w14:paraId="7B5740BA" w14:textId="77777777">
      <w:pPr>
        <w:ind w:firstLine="709"/>
        <w:jc w:val="both"/>
        <w:rPr>
          <w:sz w:val="23"/>
          <w:szCs w:val="23"/>
        </w:rPr>
      </w:pPr>
      <w:r w:rsidRPr="00FD6D82">
        <w:rPr>
          <w:sz w:val="23"/>
          <w:szCs w:val="23"/>
        </w:rPr>
        <w:t>Изучив и проанализировав письменные материалы дела, мировой судья установил следующее.</w:t>
      </w:r>
    </w:p>
    <w:p w:rsidR="002C5C56" w:rsidRPr="00FD6D82" w:rsidP="002C5C56" w14:paraId="5D5B2637" w14:textId="14345F1A">
      <w:pPr>
        <w:ind w:firstLine="709"/>
        <w:jc w:val="both"/>
        <w:rPr>
          <w:sz w:val="23"/>
          <w:szCs w:val="23"/>
        </w:rPr>
      </w:pPr>
      <w:r w:rsidRPr="00FD6D82">
        <w:rPr>
          <w:sz w:val="23"/>
          <w:szCs w:val="23"/>
        </w:rPr>
        <w:t xml:space="preserve">Ответственность </w:t>
      </w:r>
      <w:r w:rsidR="009164D2">
        <w:rPr>
          <w:sz w:val="23"/>
          <w:szCs w:val="23"/>
        </w:rPr>
        <w:t>по ч.4 ст.15.33</w:t>
      </w:r>
      <w:r w:rsidRPr="00FD6D82">
        <w:rPr>
          <w:sz w:val="23"/>
          <w:szCs w:val="23"/>
        </w:rPr>
        <w:t xml:space="preserve"> КоАП РФ наступает </w:t>
      </w:r>
      <w:r w:rsidRPr="00FD6D82">
        <w:rPr>
          <w:sz w:val="23"/>
          <w:szCs w:val="23"/>
        </w:rPr>
        <w:t xml:space="preserve">за </w:t>
      </w:r>
      <w:r w:rsidRPr="009164D2" w:rsidR="009164D2">
        <w:rPr>
          <w:sz w:val="23"/>
          <w:szCs w:val="23"/>
        </w:rPr>
        <w:t>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виде, влечет назначение административного наказания</w:t>
      </w:r>
      <w:r w:rsidRPr="00FD6D82">
        <w:rPr>
          <w:sz w:val="23"/>
          <w:szCs w:val="23"/>
        </w:rPr>
        <w:t>.</w:t>
      </w:r>
    </w:p>
    <w:p w:rsidR="00FD6D82" w:rsidP="00FD6D82" w14:paraId="46CFDFF0" w14:textId="0AB4F984">
      <w:pPr>
        <w:ind w:firstLine="709"/>
        <w:jc w:val="both"/>
        <w:rPr>
          <w:sz w:val="23"/>
          <w:szCs w:val="23"/>
        </w:rPr>
      </w:pPr>
      <w:r w:rsidRPr="009164D2">
        <w:rPr>
          <w:sz w:val="23"/>
          <w:szCs w:val="23"/>
        </w:rPr>
        <w:t xml:space="preserve">В соответствии с ч. 8 ст. 13 Федерального закона от 29.12.2006г. N 255-ФЗ страхователь не позднее 3 рабочих дней со дня получения данных о закрытом листке нетрудоспособности, </w:t>
      </w:r>
      <w:r w:rsidRPr="009164D2">
        <w:rPr>
          <w:sz w:val="23"/>
          <w:szCs w:val="23"/>
        </w:rPr>
        <w:t>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подписи, если иное не установлено настоящей статьей</w:t>
      </w:r>
      <w:r w:rsidRPr="00FD6D82">
        <w:rPr>
          <w:sz w:val="23"/>
          <w:szCs w:val="23"/>
        </w:rPr>
        <w:t>.</w:t>
      </w:r>
    </w:p>
    <w:p w:rsidR="009164D2" w:rsidRPr="00FD6D82" w:rsidP="00FD6D82" w14:paraId="7CB60377" w14:textId="65A15FF8">
      <w:pPr>
        <w:ind w:firstLine="709"/>
        <w:jc w:val="both"/>
        <w:rPr>
          <w:sz w:val="23"/>
          <w:szCs w:val="23"/>
        </w:rPr>
      </w:pPr>
      <w:r w:rsidRPr="009164D2">
        <w:rPr>
          <w:sz w:val="23"/>
          <w:szCs w:val="23"/>
        </w:rPr>
        <w:t xml:space="preserve">В нарушение вышеуказанной нормы, сведения, необходимые для назначения и выплаты пособия по временной нетрудоспособности представлены Страхователем в отделение Фонда </w:t>
      </w:r>
      <w:r w:rsidR="00AB2D03">
        <w:rPr>
          <w:sz w:val="23"/>
          <w:szCs w:val="23"/>
        </w:rPr>
        <w:t>10.11.2025</w:t>
      </w:r>
      <w:r w:rsidRPr="009164D2">
        <w:rPr>
          <w:sz w:val="23"/>
          <w:szCs w:val="23"/>
        </w:rPr>
        <w:t>, то есть с нарушением установленного срока</w:t>
      </w:r>
      <w:r>
        <w:rPr>
          <w:sz w:val="23"/>
          <w:szCs w:val="23"/>
        </w:rPr>
        <w:t>.</w:t>
      </w:r>
    </w:p>
    <w:p w:rsidR="009164D2" w:rsidRPr="009164D2" w:rsidP="009164D2" w14:paraId="21C8D5EE" w14:textId="77777777">
      <w:pPr>
        <w:ind w:firstLine="709"/>
        <w:jc w:val="both"/>
        <w:rPr>
          <w:sz w:val="23"/>
          <w:szCs w:val="23"/>
        </w:rPr>
      </w:pPr>
      <w:r w:rsidRPr="009164D2">
        <w:rPr>
          <w:sz w:val="23"/>
          <w:szCs w:val="23"/>
        </w:rPr>
        <w:t>В соответствии с частью 20 статьи 13 Закона №255-ФЗ в случае представления не в полном объеме страховщику сведений и документов, необходимых для назначения и выплаты страхового обеспечения, страховщик в течение пяти рабочих дней со дня их получения направляет страхователю извещение о представлении недостающих сведений или документов по форме, утверждаемой страховщиком. Страхователь при получении указанного извещения представляет страховщику недостающие сведения и документы в течение пяти рабочих дней со дня получения извещения.</w:t>
      </w:r>
    </w:p>
    <w:p w:rsidR="002C5C56" w:rsidRPr="00FD6D82" w:rsidP="009164D2" w14:paraId="0CD5F58F" w14:textId="30C3C109">
      <w:pPr>
        <w:ind w:firstLine="709"/>
        <w:jc w:val="both"/>
        <w:rPr>
          <w:sz w:val="23"/>
          <w:szCs w:val="23"/>
        </w:rPr>
      </w:pPr>
      <w:r w:rsidRPr="009164D2">
        <w:rPr>
          <w:sz w:val="23"/>
          <w:szCs w:val="23"/>
        </w:rPr>
        <w:t>Согласно части 17 статьи 13 Закона №255-ФЗ состав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и порядок их получения страховщиком, в том числе в электронной форме с использованием единой системы межведомственного электронного взаимодействия, устанавливаются Правительством Российской Федерации</w:t>
      </w:r>
      <w:r w:rsidRPr="00FD6D82" w:rsidR="00FD6D82">
        <w:rPr>
          <w:sz w:val="23"/>
          <w:szCs w:val="23"/>
        </w:rPr>
        <w:t>.</w:t>
      </w:r>
    </w:p>
    <w:p w:rsidR="002C5C56" w:rsidRPr="00FD6D82" w:rsidP="002C5C56" w14:paraId="5BE2E5CB" w14:textId="77777777">
      <w:pPr>
        <w:ind w:firstLine="709"/>
        <w:jc w:val="both"/>
        <w:rPr>
          <w:sz w:val="23"/>
          <w:szCs w:val="23"/>
        </w:rPr>
      </w:pPr>
      <w:r w:rsidRPr="00FD6D82">
        <w:rPr>
          <w:sz w:val="23"/>
          <w:szCs w:val="23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D43E44" w:rsidRPr="00FD6D82" w:rsidP="009164D2" w14:paraId="6D9D18A1" w14:textId="33543BF7">
      <w:pPr>
        <w:ind w:firstLine="709"/>
        <w:jc w:val="both"/>
        <w:rPr>
          <w:sz w:val="23"/>
          <w:szCs w:val="23"/>
        </w:rPr>
      </w:pPr>
      <w:r w:rsidRPr="00FD6D82">
        <w:rPr>
          <w:sz w:val="23"/>
          <w:szCs w:val="23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</w:t>
      </w:r>
      <w:r w:rsidRPr="00FD6D82">
        <w:rPr>
          <w:sz w:val="23"/>
          <w:szCs w:val="23"/>
        </w:rPr>
        <w:t>.</w:t>
      </w:r>
    </w:p>
    <w:p w:rsidR="00D43E44" w:rsidRPr="00FD6D82" w:rsidP="00D43E44" w14:paraId="3EC6D2C6" w14:textId="5C6C2608">
      <w:pPr>
        <w:ind w:firstLine="709"/>
        <w:jc w:val="both"/>
        <w:rPr>
          <w:sz w:val="23"/>
          <w:szCs w:val="23"/>
        </w:rPr>
      </w:pPr>
      <w:r w:rsidRPr="00FD6D82">
        <w:rPr>
          <w:sz w:val="23"/>
          <w:szCs w:val="23"/>
        </w:rPr>
        <w:t xml:space="preserve">Виновность </w:t>
      </w:r>
      <w:r w:rsidRPr="00AB2D03" w:rsidR="00AB2D03">
        <w:rPr>
          <w:sz w:val="23"/>
          <w:szCs w:val="23"/>
        </w:rPr>
        <w:t>Лажинцев</w:t>
      </w:r>
      <w:r w:rsidR="00AB2D03">
        <w:rPr>
          <w:sz w:val="23"/>
          <w:szCs w:val="23"/>
        </w:rPr>
        <w:t>а</w:t>
      </w:r>
      <w:r w:rsidRPr="00AB2D03" w:rsidR="00AB2D03">
        <w:rPr>
          <w:sz w:val="23"/>
          <w:szCs w:val="23"/>
        </w:rPr>
        <w:t xml:space="preserve"> Д.Н</w:t>
      </w:r>
      <w:r w:rsidRPr="00FD6D82" w:rsidR="00FF5E77">
        <w:rPr>
          <w:sz w:val="23"/>
          <w:szCs w:val="23"/>
        </w:rPr>
        <w:t xml:space="preserve">. </w:t>
      </w:r>
      <w:r w:rsidRPr="00FD6D82">
        <w:rPr>
          <w:sz w:val="23"/>
          <w:szCs w:val="23"/>
        </w:rPr>
        <w:t xml:space="preserve">в совершении вышеуказанных действий подтверждается исследованными судом: </w:t>
      </w:r>
    </w:p>
    <w:p w:rsidR="00D43E44" w:rsidP="00D43E44" w14:paraId="6C90BA30" w14:textId="133DBFD0">
      <w:pPr>
        <w:ind w:firstLine="709"/>
        <w:jc w:val="both"/>
        <w:rPr>
          <w:sz w:val="23"/>
          <w:szCs w:val="23"/>
        </w:rPr>
      </w:pPr>
      <w:r w:rsidRPr="00FD6D82">
        <w:rPr>
          <w:sz w:val="23"/>
          <w:szCs w:val="23"/>
        </w:rPr>
        <w:t>-</w:t>
      </w:r>
      <w:r w:rsidRPr="00FD6D82">
        <w:rPr>
          <w:sz w:val="23"/>
          <w:szCs w:val="23"/>
        </w:rPr>
        <w:t>протоколом об административном правонарушении</w:t>
      </w:r>
      <w:r w:rsidR="009164D2">
        <w:rPr>
          <w:sz w:val="23"/>
          <w:szCs w:val="23"/>
        </w:rPr>
        <w:t xml:space="preserve"> №</w:t>
      </w:r>
      <w:r w:rsidR="003D0642">
        <w:rPr>
          <w:sz w:val="23"/>
          <w:szCs w:val="23"/>
        </w:rPr>
        <w:t>***</w:t>
      </w:r>
      <w:r w:rsidRPr="00FD6D82">
        <w:rPr>
          <w:sz w:val="23"/>
          <w:szCs w:val="23"/>
        </w:rPr>
        <w:t xml:space="preserve"> от </w:t>
      </w:r>
      <w:r w:rsidR="00AB2D03">
        <w:rPr>
          <w:sz w:val="23"/>
          <w:szCs w:val="23"/>
        </w:rPr>
        <w:t>01.04.2026</w:t>
      </w:r>
      <w:r w:rsidRPr="00FD6D82" w:rsidR="00840059">
        <w:rPr>
          <w:sz w:val="23"/>
          <w:szCs w:val="23"/>
        </w:rPr>
        <w:t>;</w:t>
      </w:r>
    </w:p>
    <w:p w:rsidR="004867B3" w:rsidP="00D43E44" w14:paraId="0D651AE1" w14:textId="047ACFB3"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-распечаткой </w:t>
      </w:r>
      <w:r>
        <w:rPr>
          <w:sz w:val="23"/>
          <w:szCs w:val="23"/>
        </w:rPr>
        <w:t>проактивного</w:t>
      </w:r>
      <w:r>
        <w:rPr>
          <w:sz w:val="23"/>
          <w:szCs w:val="23"/>
        </w:rPr>
        <w:t xml:space="preserve"> процесса №</w:t>
      </w:r>
      <w:r w:rsidR="003D0642">
        <w:rPr>
          <w:sz w:val="23"/>
          <w:szCs w:val="23"/>
        </w:rPr>
        <w:t>***</w:t>
      </w:r>
      <w:r>
        <w:rPr>
          <w:sz w:val="23"/>
          <w:szCs w:val="23"/>
        </w:rPr>
        <w:t xml:space="preserve">; </w:t>
      </w:r>
    </w:p>
    <w:p w:rsidR="00D43E44" w:rsidRPr="00FD6D82" w:rsidP="00D43E44" w14:paraId="5CDDB7CA" w14:textId="77777777">
      <w:pPr>
        <w:ind w:firstLine="709"/>
        <w:jc w:val="both"/>
        <w:rPr>
          <w:sz w:val="23"/>
          <w:szCs w:val="23"/>
        </w:rPr>
      </w:pPr>
      <w:r w:rsidRPr="00FD6D82">
        <w:rPr>
          <w:sz w:val="23"/>
          <w:szCs w:val="23"/>
        </w:rPr>
        <w:t>-</w:t>
      </w:r>
      <w:r w:rsidRPr="00FD6D82">
        <w:rPr>
          <w:sz w:val="23"/>
          <w:szCs w:val="23"/>
        </w:rPr>
        <w:t>выпиской из ЕГРЮЛ.</w:t>
      </w:r>
    </w:p>
    <w:p w:rsidR="00D43E44" w:rsidRPr="00FD6D82" w:rsidP="00D43E44" w14:paraId="40E0BB0A" w14:textId="0B0DA94C">
      <w:pPr>
        <w:ind w:firstLine="709"/>
        <w:jc w:val="both"/>
        <w:rPr>
          <w:sz w:val="23"/>
          <w:szCs w:val="23"/>
        </w:rPr>
      </w:pPr>
      <w:r w:rsidRPr="00FD6D82">
        <w:rPr>
          <w:sz w:val="23"/>
          <w:szCs w:val="23"/>
        </w:rPr>
        <w:t xml:space="preserve">Таким образом, вина </w:t>
      </w:r>
      <w:r w:rsidRPr="00AB2D03" w:rsidR="00AB2D03">
        <w:rPr>
          <w:sz w:val="23"/>
          <w:szCs w:val="23"/>
        </w:rPr>
        <w:t>Лажинцева</w:t>
      </w:r>
      <w:r w:rsidRPr="00AB2D03" w:rsidR="00AB2D03">
        <w:rPr>
          <w:sz w:val="23"/>
          <w:szCs w:val="23"/>
        </w:rPr>
        <w:t xml:space="preserve"> Д.Н</w:t>
      </w:r>
      <w:r w:rsidRPr="00FD6D82" w:rsidR="00962AB4">
        <w:rPr>
          <w:sz w:val="23"/>
          <w:szCs w:val="23"/>
        </w:rPr>
        <w:t xml:space="preserve">. </w:t>
      </w:r>
      <w:r w:rsidRPr="00FD6D82">
        <w:rPr>
          <w:sz w:val="23"/>
          <w:szCs w:val="23"/>
        </w:rPr>
        <w:t xml:space="preserve">и </w:t>
      </w:r>
      <w:r w:rsidR="00AB2D03">
        <w:rPr>
          <w:sz w:val="23"/>
          <w:szCs w:val="23"/>
        </w:rPr>
        <w:t>его</w:t>
      </w:r>
      <w:r w:rsidRPr="00FD6D82">
        <w:rPr>
          <w:sz w:val="23"/>
          <w:szCs w:val="23"/>
        </w:rPr>
        <w:t xml:space="preserve"> действия, по факту </w:t>
      </w:r>
      <w:r w:rsidRPr="00FD6D82" w:rsidR="00962AB4">
        <w:rPr>
          <w:sz w:val="23"/>
          <w:szCs w:val="23"/>
        </w:rPr>
        <w:t>за непредставления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</w:t>
      </w:r>
      <w:r w:rsidRPr="00FD6D82">
        <w:rPr>
          <w:sz w:val="23"/>
          <w:szCs w:val="23"/>
        </w:rPr>
        <w:t xml:space="preserve">, нашли свое подтверждение. </w:t>
      </w:r>
    </w:p>
    <w:p w:rsidR="00D43E44" w:rsidRPr="00FD6D82" w:rsidP="00D43E44" w14:paraId="087455BD" w14:textId="46F24F41">
      <w:pPr>
        <w:ind w:firstLine="709"/>
        <w:jc w:val="both"/>
        <w:rPr>
          <w:sz w:val="23"/>
          <w:szCs w:val="23"/>
        </w:rPr>
      </w:pPr>
      <w:r w:rsidRPr="00FD6D82">
        <w:rPr>
          <w:sz w:val="23"/>
          <w:szCs w:val="23"/>
        </w:rPr>
        <w:t xml:space="preserve">Действия </w:t>
      </w:r>
      <w:r w:rsidRPr="00AB2D03" w:rsidR="00AB2D03">
        <w:rPr>
          <w:sz w:val="23"/>
          <w:szCs w:val="23"/>
        </w:rPr>
        <w:t>Лажинцева</w:t>
      </w:r>
      <w:r w:rsidRPr="00AB2D03" w:rsidR="00AB2D03">
        <w:rPr>
          <w:sz w:val="23"/>
          <w:szCs w:val="23"/>
        </w:rPr>
        <w:t xml:space="preserve"> Д.Н</w:t>
      </w:r>
      <w:r w:rsidRPr="00FD6D82" w:rsidR="00FF5E77">
        <w:rPr>
          <w:sz w:val="23"/>
          <w:szCs w:val="23"/>
        </w:rPr>
        <w:t xml:space="preserve">. </w:t>
      </w:r>
      <w:r w:rsidRPr="00FD6D82">
        <w:rPr>
          <w:sz w:val="23"/>
          <w:szCs w:val="23"/>
        </w:rPr>
        <w:t xml:space="preserve">мировой судья квалифицирует по </w:t>
      </w:r>
      <w:r w:rsidR="00734386">
        <w:rPr>
          <w:sz w:val="23"/>
          <w:szCs w:val="23"/>
        </w:rPr>
        <w:t>ч.4 ст.15.33</w:t>
      </w:r>
      <w:r w:rsidRPr="00FD6D82" w:rsidR="009D61F3">
        <w:rPr>
          <w:sz w:val="23"/>
          <w:szCs w:val="23"/>
        </w:rPr>
        <w:t xml:space="preserve"> </w:t>
      </w:r>
      <w:r w:rsidRPr="00FD6D82">
        <w:rPr>
          <w:sz w:val="23"/>
          <w:szCs w:val="23"/>
        </w:rPr>
        <w:t>КоАП РФ.</w:t>
      </w:r>
    </w:p>
    <w:p w:rsidR="004E7D65" w:rsidRPr="00FD6D82" w:rsidP="004E7D65" w14:paraId="45063981" w14:textId="77777777">
      <w:pPr>
        <w:ind w:firstLine="708"/>
        <w:jc w:val="both"/>
        <w:rPr>
          <w:sz w:val="23"/>
          <w:szCs w:val="23"/>
        </w:rPr>
      </w:pPr>
      <w:r w:rsidRPr="00FD6D82">
        <w:rPr>
          <w:snapToGrid w:val="0"/>
          <w:color w:val="000000"/>
          <w:sz w:val="23"/>
          <w:szCs w:val="23"/>
        </w:rPr>
        <w:t>Смягчающих и отягчающих административную ответственность обстоятельств мировым судьей не установлено.</w:t>
      </w:r>
    </w:p>
    <w:p w:rsidR="004E7D65" w:rsidRPr="00FD6D82" w:rsidP="004E7D65" w14:paraId="1AD8E4AE" w14:textId="77777777">
      <w:pPr>
        <w:ind w:firstLine="708"/>
        <w:jc w:val="both"/>
        <w:rPr>
          <w:color w:val="000000"/>
          <w:sz w:val="23"/>
          <w:szCs w:val="23"/>
        </w:rPr>
      </w:pPr>
      <w:r w:rsidRPr="00FD6D82">
        <w:rPr>
          <w:color w:val="000000"/>
          <w:sz w:val="23"/>
          <w:szCs w:val="23"/>
        </w:rPr>
        <w:t>На основании изложенного, руководствуясь ст. ст. 23.1, 29.5, 29.6, 29.10 КоАП РФ, мировой судья</w:t>
      </w:r>
    </w:p>
    <w:p w:rsidR="004E7D65" w:rsidRPr="00FD6D82" w:rsidP="004E7D65" w14:paraId="0DC9A062" w14:textId="77777777">
      <w:pPr>
        <w:ind w:firstLine="708"/>
        <w:jc w:val="both"/>
        <w:rPr>
          <w:snapToGrid w:val="0"/>
          <w:color w:val="000000"/>
          <w:sz w:val="23"/>
          <w:szCs w:val="23"/>
        </w:rPr>
      </w:pPr>
    </w:p>
    <w:p w:rsidR="004E7D65" w:rsidRPr="00FD6D82" w:rsidP="004E7D65" w14:paraId="0B1A99C9" w14:textId="77777777">
      <w:pPr>
        <w:jc w:val="center"/>
        <w:rPr>
          <w:snapToGrid w:val="0"/>
          <w:sz w:val="23"/>
          <w:szCs w:val="23"/>
        </w:rPr>
      </w:pPr>
      <w:r w:rsidRPr="00FD6D82">
        <w:rPr>
          <w:b/>
          <w:bCs/>
          <w:snapToGrid w:val="0"/>
          <w:sz w:val="23"/>
          <w:szCs w:val="23"/>
        </w:rPr>
        <w:t>ПОСТАНОВИЛ</w:t>
      </w:r>
      <w:r w:rsidRPr="00FD6D82">
        <w:rPr>
          <w:snapToGrid w:val="0"/>
          <w:sz w:val="23"/>
          <w:szCs w:val="23"/>
        </w:rPr>
        <w:t>:</w:t>
      </w:r>
    </w:p>
    <w:p w:rsidR="004E7D65" w:rsidRPr="00FD6D82" w:rsidP="004E7D65" w14:paraId="168A60C1" w14:textId="77777777">
      <w:pPr>
        <w:jc w:val="center"/>
        <w:rPr>
          <w:snapToGrid w:val="0"/>
          <w:sz w:val="23"/>
          <w:szCs w:val="23"/>
        </w:rPr>
      </w:pPr>
    </w:p>
    <w:p w:rsidR="004E7D65" w:rsidRPr="00FD6D82" w:rsidP="004E7D65" w14:paraId="55AE9072" w14:textId="79F268FF">
      <w:pPr>
        <w:tabs>
          <w:tab w:val="left" w:pos="709"/>
        </w:tabs>
        <w:snapToGrid w:val="0"/>
        <w:jc w:val="both"/>
        <w:rPr>
          <w:color w:val="000000"/>
          <w:sz w:val="23"/>
          <w:szCs w:val="23"/>
        </w:rPr>
      </w:pPr>
      <w:r w:rsidRPr="00FD6D82">
        <w:rPr>
          <w:color w:val="000000"/>
          <w:sz w:val="23"/>
          <w:szCs w:val="23"/>
        </w:rPr>
        <w:t xml:space="preserve">            Признать должностное лицо – </w:t>
      </w:r>
      <w:r w:rsidRPr="00AB2D03" w:rsidR="00AB2D03">
        <w:rPr>
          <w:b/>
          <w:sz w:val="23"/>
          <w:szCs w:val="23"/>
        </w:rPr>
        <w:t xml:space="preserve">директора </w:t>
      </w:r>
      <w:r w:rsidR="003D0642">
        <w:rPr>
          <w:b/>
          <w:sz w:val="23"/>
          <w:szCs w:val="23"/>
        </w:rPr>
        <w:t>***</w:t>
      </w:r>
      <w:r w:rsidRPr="00AB2D03" w:rsidR="00AB2D03">
        <w:rPr>
          <w:b/>
          <w:sz w:val="23"/>
          <w:szCs w:val="23"/>
        </w:rPr>
        <w:t>Лажинцева</w:t>
      </w:r>
      <w:r w:rsidRPr="00AB2D03" w:rsidR="00AB2D03">
        <w:rPr>
          <w:b/>
          <w:sz w:val="23"/>
          <w:szCs w:val="23"/>
        </w:rPr>
        <w:t xml:space="preserve"> </w:t>
      </w:r>
      <w:r w:rsidR="003D0642">
        <w:rPr>
          <w:b/>
          <w:sz w:val="23"/>
          <w:szCs w:val="23"/>
        </w:rPr>
        <w:t>Д.Н.</w:t>
      </w:r>
      <w:r w:rsidRPr="00AB2D03" w:rsidR="00AB2D03">
        <w:rPr>
          <w:b/>
          <w:sz w:val="23"/>
          <w:szCs w:val="23"/>
        </w:rPr>
        <w:t xml:space="preserve"> </w:t>
      </w:r>
      <w:r w:rsidR="001D6437">
        <w:rPr>
          <w:color w:val="000000"/>
          <w:sz w:val="23"/>
          <w:szCs w:val="23"/>
        </w:rPr>
        <w:t>виновным</w:t>
      </w:r>
      <w:r w:rsidRPr="00FD6D82">
        <w:rPr>
          <w:color w:val="000000"/>
          <w:sz w:val="23"/>
          <w:szCs w:val="23"/>
        </w:rPr>
        <w:t xml:space="preserve"> в совершении административного правонарушения, предусмотрен</w:t>
      </w:r>
      <w:r w:rsidR="00734386">
        <w:rPr>
          <w:color w:val="000000"/>
          <w:sz w:val="23"/>
          <w:szCs w:val="23"/>
        </w:rPr>
        <w:t>ного ч.4 ст.15.33</w:t>
      </w:r>
      <w:r w:rsidRPr="00FD6D82">
        <w:rPr>
          <w:color w:val="000000"/>
          <w:sz w:val="23"/>
          <w:szCs w:val="23"/>
        </w:rPr>
        <w:t xml:space="preserve"> КоАП РФ, и назначить наказание в виде административного штрафа в размере трехсот (300) рублей.  </w:t>
      </w:r>
    </w:p>
    <w:p w:rsidR="004E7D65" w:rsidRPr="00FD6D82" w:rsidP="004E7D65" w14:paraId="24E8586E" w14:textId="77777777">
      <w:pPr>
        <w:autoSpaceDE w:val="0"/>
        <w:autoSpaceDN w:val="0"/>
        <w:adjustRightInd w:val="0"/>
        <w:ind w:firstLine="720"/>
        <w:jc w:val="both"/>
        <w:rPr>
          <w:color w:val="000000"/>
          <w:sz w:val="23"/>
          <w:szCs w:val="23"/>
        </w:rPr>
      </w:pPr>
      <w:r w:rsidRPr="00FD6D82">
        <w:rPr>
          <w:color w:val="000000"/>
          <w:sz w:val="23"/>
          <w:szCs w:val="23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</w:t>
      </w:r>
      <w:r w:rsidRPr="00FD6D82">
        <w:rPr>
          <w:color w:val="000000"/>
          <w:sz w:val="23"/>
          <w:szCs w:val="23"/>
        </w:rPr>
        <w:t xml:space="preserve">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FD6D82">
          <w:rPr>
            <w:color w:val="000000"/>
            <w:sz w:val="23"/>
            <w:szCs w:val="23"/>
          </w:rPr>
          <w:t>статьей 31.5</w:t>
        </w:r>
      </w:hyperlink>
      <w:r w:rsidRPr="00FD6D82">
        <w:rPr>
          <w:color w:val="000000"/>
          <w:sz w:val="23"/>
          <w:szCs w:val="23"/>
        </w:rPr>
        <w:t xml:space="preserve"> КоАП РФ.</w:t>
      </w:r>
    </w:p>
    <w:p w:rsidR="004E7D65" w:rsidRPr="00FD6D82" w:rsidP="004E7D65" w14:paraId="009546D6" w14:textId="40B29A22">
      <w:pPr>
        <w:snapToGrid w:val="0"/>
        <w:ind w:firstLine="708"/>
        <w:jc w:val="both"/>
        <w:rPr>
          <w:sz w:val="23"/>
          <w:szCs w:val="23"/>
        </w:rPr>
      </w:pPr>
      <w:r w:rsidRPr="00FD6D82">
        <w:rPr>
          <w:color w:val="000000"/>
          <w:sz w:val="23"/>
          <w:szCs w:val="23"/>
        </w:rPr>
        <w:t xml:space="preserve">При отсутствии </w:t>
      </w:r>
      <w:r w:rsidRPr="00FD6D82">
        <w:rPr>
          <w:sz w:val="23"/>
          <w:szCs w:val="23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FD6D82">
          <w:rPr>
            <w:sz w:val="23"/>
            <w:szCs w:val="23"/>
          </w:rPr>
          <w:t>части 1</w:t>
        </w:r>
      </w:hyperlink>
      <w:r w:rsidRPr="00FD6D82">
        <w:rPr>
          <w:sz w:val="23"/>
          <w:szCs w:val="23"/>
        </w:rPr>
        <w:t xml:space="preserve"> ст. 32.2 КоАП РФ, судья, вынесший постановление, направляет в течение десяти </w:t>
      </w:r>
      <w:r w:rsidR="00C4004D">
        <w:rPr>
          <w:sz w:val="23"/>
          <w:szCs w:val="23"/>
        </w:rPr>
        <w:t>суток</w:t>
      </w:r>
      <w:r w:rsidRPr="00FD6D82">
        <w:rPr>
          <w:sz w:val="23"/>
          <w:szCs w:val="23"/>
        </w:rPr>
        <w:t xml:space="preserve">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FD6D82">
          <w:rPr>
            <w:sz w:val="23"/>
            <w:szCs w:val="23"/>
          </w:rPr>
          <w:t>федеральным законодательством</w:t>
        </w:r>
      </w:hyperlink>
      <w:r w:rsidRPr="00FD6D82">
        <w:rPr>
          <w:sz w:val="23"/>
          <w:szCs w:val="23"/>
        </w:rPr>
        <w:t>.</w:t>
      </w:r>
    </w:p>
    <w:p w:rsidR="004F29B4" w:rsidRPr="00FD6D82" w:rsidP="004E7D65" w14:paraId="11347E0D" w14:textId="3BC54F53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3"/>
          <w:szCs w:val="23"/>
        </w:rPr>
      </w:pPr>
      <w:r w:rsidRPr="00FD6D82">
        <w:rPr>
          <w:sz w:val="23"/>
          <w:szCs w:val="23"/>
        </w:rPr>
        <w:t xml:space="preserve">Постановление может быть обжаловано в Ханты-Мансийский районный суд через мировую судью в течение 10 </w:t>
      </w:r>
      <w:r w:rsidR="00E275BB">
        <w:rPr>
          <w:sz w:val="23"/>
          <w:szCs w:val="23"/>
        </w:rPr>
        <w:t>дней</w:t>
      </w:r>
      <w:r w:rsidRPr="00FD6D82">
        <w:rPr>
          <w:sz w:val="23"/>
          <w:szCs w:val="23"/>
        </w:rPr>
        <w:t xml:space="preserve"> со дня получения копии постановления</w:t>
      </w:r>
      <w:r w:rsidRPr="00FD6D82">
        <w:rPr>
          <w:color w:val="000000"/>
          <w:sz w:val="23"/>
          <w:szCs w:val="23"/>
        </w:rPr>
        <w:t>.</w:t>
      </w:r>
    </w:p>
    <w:p w:rsidR="004219EF" w:rsidRPr="00FD6D82" w:rsidP="004219EF" w14:paraId="218FD6E1" w14:textId="7777777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color w:val="000000"/>
          <w:sz w:val="23"/>
          <w:szCs w:val="23"/>
        </w:rPr>
      </w:pPr>
      <w:r w:rsidRPr="00FD6D82">
        <w:rPr>
          <w:bCs/>
          <w:color w:val="000000"/>
          <w:sz w:val="23"/>
          <w:szCs w:val="23"/>
        </w:rPr>
        <w:t xml:space="preserve">Административный штраф подлежит уплате по реквизитам:  </w:t>
      </w:r>
    </w:p>
    <w:p w:rsidR="004219EF" w:rsidRPr="00FD6D82" w:rsidP="004219EF" w14:paraId="2633397A" w14:textId="07AB19FD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color w:val="000000"/>
          <w:sz w:val="23"/>
          <w:szCs w:val="23"/>
        </w:rPr>
      </w:pPr>
      <w:r w:rsidRPr="00FD6D82">
        <w:rPr>
          <w:bCs/>
          <w:color w:val="000000"/>
          <w:sz w:val="23"/>
          <w:szCs w:val="23"/>
        </w:rPr>
        <w:t xml:space="preserve">Получатель: УФК по Ханты-Мансийскому автономному округу-Югре (ОСФР по ХМАО-Югре, л/с 04874Ф87010) Банк получателя: </w:t>
      </w:r>
      <w:r w:rsidR="004B350F">
        <w:rPr>
          <w:bCs/>
          <w:color w:val="000000"/>
          <w:sz w:val="23"/>
          <w:szCs w:val="23"/>
        </w:rPr>
        <w:t>ОКЦ № 8 Уральского ГУ Банка России//УФК по Ханты-Мансийскому автономному округу – Югре г. Ханты-Мансийск</w:t>
      </w:r>
    </w:p>
    <w:p w:rsidR="004219EF" w:rsidRPr="00FD6D82" w:rsidP="004219EF" w14:paraId="1630B897" w14:textId="600B9BE9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color w:val="000000"/>
          <w:sz w:val="23"/>
          <w:szCs w:val="23"/>
        </w:rPr>
      </w:pPr>
      <w:r w:rsidRPr="00FD6D82">
        <w:rPr>
          <w:bCs/>
          <w:color w:val="000000"/>
          <w:sz w:val="23"/>
          <w:szCs w:val="23"/>
        </w:rPr>
        <w:t xml:space="preserve">ИНН получателя: 8601002078 КПП получателя: 860101001 ОКТМО </w:t>
      </w:r>
      <w:r w:rsidR="008274E6">
        <w:rPr>
          <w:bCs/>
          <w:color w:val="000000"/>
          <w:sz w:val="23"/>
          <w:szCs w:val="23"/>
        </w:rPr>
        <w:t>71871000</w:t>
      </w:r>
    </w:p>
    <w:p w:rsidR="004219EF" w:rsidRPr="00FD6D82" w:rsidP="004219EF" w14:paraId="66264654" w14:textId="2446965B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color w:val="000000"/>
          <w:sz w:val="23"/>
          <w:szCs w:val="23"/>
        </w:rPr>
      </w:pPr>
      <w:r w:rsidRPr="00FD6D82">
        <w:rPr>
          <w:bCs/>
          <w:color w:val="000000"/>
          <w:sz w:val="23"/>
          <w:szCs w:val="23"/>
        </w:rPr>
        <w:t>БИК ТОФК-007162163 КБК 7971160123006000</w:t>
      </w:r>
      <w:r w:rsidR="00734386">
        <w:rPr>
          <w:bCs/>
          <w:color w:val="000000"/>
          <w:sz w:val="23"/>
          <w:szCs w:val="23"/>
        </w:rPr>
        <w:t>2</w:t>
      </w:r>
      <w:r w:rsidRPr="00FD6D82">
        <w:rPr>
          <w:bCs/>
          <w:color w:val="000000"/>
          <w:sz w:val="23"/>
          <w:szCs w:val="23"/>
        </w:rPr>
        <w:t>140</w:t>
      </w:r>
    </w:p>
    <w:p w:rsidR="004219EF" w:rsidRPr="00FD6D82" w:rsidP="004219EF" w14:paraId="6564FDAC" w14:textId="7777777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color w:val="000000"/>
          <w:sz w:val="23"/>
          <w:szCs w:val="23"/>
        </w:rPr>
      </w:pPr>
      <w:r w:rsidRPr="00FD6D82">
        <w:rPr>
          <w:bCs/>
          <w:color w:val="000000"/>
          <w:sz w:val="23"/>
          <w:szCs w:val="23"/>
        </w:rPr>
        <w:t>Счет получателя платежа (номер казначейского счета) 03100643000000018700</w:t>
      </w:r>
    </w:p>
    <w:p w:rsidR="004219EF" w:rsidRPr="00FD6D82" w:rsidP="004219EF" w14:paraId="6E64A4AB" w14:textId="7777777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color w:val="000000"/>
          <w:sz w:val="23"/>
          <w:szCs w:val="23"/>
        </w:rPr>
      </w:pPr>
      <w:r w:rsidRPr="00FD6D82">
        <w:rPr>
          <w:bCs/>
          <w:color w:val="000000"/>
          <w:sz w:val="23"/>
          <w:szCs w:val="23"/>
        </w:rPr>
        <w:t>Кор/счет 40102810245370000007</w:t>
      </w:r>
    </w:p>
    <w:p w:rsidR="004219EF" w:rsidRPr="00FD6D82" w:rsidP="004219EF" w14:paraId="32E8305E" w14:textId="0D91D55D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color w:val="000000"/>
          <w:sz w:val="23"/>
          <w:szCs w:val="23"/>
        </w:rPr>
      </w:pPr>
      <w:r w:rsidRPr="00FD6D82">
        <w:rPr>
          <w:bCs/>
          <w:color w:val="000000"/>
          <w:sz w:val="23"/>
          <w:szCs w:val="23"/>
        </w:rPr>
        <w:t xml:space="preserve">УИН </w:t>
      </w:r>
      <w:r w:rsidR="00734386">
        <w:rPr>
          <w:bCs/>
          <w:color w:val="000000"/>
          <w:sz w:val="23"/>
          <w:szCs w:val="23"/>
        </w:rPr>
        <w:t>79786</w:t>
      </w:r>
      <w:r w:rsidR="00586575">
        <w:rPr>
          <w:bCs/>
          <w:color w:val="000000"/>
          <w:sz w:val="23"/>
          <w:szCs w:val="23"/>
        </w:rPr>
        <w:t>00</w:t>
      </w:r>
      <w:r w:rsidR="001D6437">
        <w:rPr>
          <w:bCs/>
          <w:color w:val="000000"/>
          <w:sz w:val="23"/>
          <w:szCs w:val="23"/>
        </w:rPr>
        <w:t>0104260131105</w:t>
      </w:r>
      <w:r w:rsidRPr="00FD6D82">
        <w:rPr>
          <w:bCs/>
          <w:color w:val="000000"/>
          <w:sz w:val="23"/>
          <w:szCs w:val="23"/>
        </w:rPr>
        <w:t>.</w:t>
      </w:r>
    </w:p>
    <w:p w:rsidR="00D43E44" w:rsidRPr="00FD6D82" w:rsidP="00D43E44" w14:paraId="6F6A50AD" w14:textId="7777777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3"/>
          <w:szCs w:val="23"/>
        </w:rPr>
      </w:pPr>
    </w:p>
    <w:p w:rsidR="00D43E44" w:rsidRPr="00FD6D82" w:rsidP="00D43E44" w14:paraId="63579698" w14:textId="01CFBC9B">
      <w:pPr>
        <w:jc w:val="both"/>
        <w:rPr>
          <w:sz w:val="23"/>
          <w:szCs w:val="23"/>
        </w:rPr>
      </w:pPr>
      <w:r w:rsidRPr="00FD6D82">
        <w:rPr>
          <w:sz w:val="23"/>
          <w:szCs w:val="23"/>
        </w:rPr>
        <w:t xml:space="preserve">Мировой судья </w:t>
      </w:r>
      <w:r w:rsidRPr="00FD6D82">
        <w:rPr>
          <w:sz w:val="23"/>
          <w:szCs w:val="23"/>
        </w:rPr>
        <w:tab/>
      </w:r>
      <w:r w:rsidRPr="00FD6D82">
        <w:rPr>
          <w:sz w:val="23"/>
          <w:szCs w:val="23"/>
        </w:rPr>
        <w:tab/>
      </w:r>
      <w:r w:rsidRPr="00FD6D82">
        <w:rPr>
          <w:sz w:val="23"/>
          <w:szCs w:val="23"/>
        </w:rPr>
        <w:tab/>
      </w:r>
      <w:r w:rsidRPr="00FD6D82">
        <w:rPr>
          <w:sz w:val="23"/>
          <w:szCs w:val="23"/>
        </w:rPr>
        <w:tab/>
      </w:r>
      <w:r w:rsidRPr="00FD6D82">
        <w:rPr>
          <w:sz w:val="23"/>
          <w:szCs w:val="23"/>
        </w:rPr>
        <w:tab/>
      </w:r>
      <w:r w:rsidRPr="00FD6D82">
        <w:rPr>
          <w:sz w:val="23"/>
          <w:szCs w:val="23"/>
        </w:rPr>
        <w:tab/>
      </w:r>
      <w:r w:rsidRPr="00FD6D82">
        <w:rPr>
          <w:sz w:val="23"/>
          <w:szCs w:val="23"/>
        </w:rPr>
        <w:tab/>
        <w:t xml:space="preserve">                       Е.В. Горленко  </w:t>
      </w:r>
    </w:p>
    <w:p w:rsidR="004B433D" w:rsidRPr="00FD6D82" w14:paraId="54211AD0" w14:textId="63CD9C86">
      <w:pPr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E44"/>
    <w:rsid w:val="000077EB"/>
    <w:rsid w:val="00074760"/>
    <w:rsid w:val="000771A3"/>
    <w:rsid w:val="0009641A"/>
    <w:rsid w:val="00096B02"/>
    <w:rsid w:val="000B137A"/>
    <w:rsid w:val="000B5B26"/>
    <w:rsid w:val="000C01C7"/>
    <w:rsid w:val="000E11E8"/>
    <w:rsid w:val="00124A6F"/>
    <w:rsid w:val="00135501"/>
    <w:rsid w:val="00166FD4"/>
    <w:rsid w:val="00171726"/>
    <w:rsid w:val="00183219"/>
    <w:rsid w:val="00183575"/>
    <w:rsid w:val="00183B23"/>
    <w:rsid w:val="00185A74"/>
    <w:rsid w:val="00194037"/>
    <w:rsid w:val="001A0774"/>
    <w:rsid w:val="001D4CDB"/>
    <w:rsid w:val="001D6437"/>
    <w:rsid w:val="001F5139"/>
    <w:rsid w:val="0028460A"/>
    <w:rsid w:val="00296E87"/>
    <w:rsid w:val="002C5C56"/>
    <w:rsid w:val="00303753"/>
    <w:rsid w:val="00307EFD"/>
    <w:rsid w:val="00342FC7"/>
    <w:rsid w:val="0034756E"/>
    <w:rsid w:val="00385BE9"/>
    <w:rsid w:val="003D0642"/>
    <w:rsid w:val="003D4D9F"/>
    <w:rsid w:val="00416F10"/>
    <w:rsid w:val="004219EF"/>
    <w:rsid w:val="00425E0C"/>
    <w:rsid w:val="00426885"/>
    <w:rsid w:val="0046300A"/>
    <w:rsid w:val="004867B3"/>
    <w:rsid w:val="004B350F"/>
    <w:rsid w:val="004B433D"/>
    <w:rsid w:val="004B6213"/>
    <w:rsid w:val="004E0125"/>
    <w:rsid w:val="004E7D65"/>
    <w:rsid w:val="004F29B4"/>
    <w:rsid w:val="00550152"/>
    <w:rsid w:val="00565B34"/>
    <w:rsid w:val="00586575"/>
    <w:rsid w:val="00591FE9"/>
    <w:rsid w:val="005B4EA8"/>
    <w:rsid w:val="005C473C"/>
    <w:rsid w:val="0060510E"/>
    <w:rsid w:val="00626215"/>
    <w:rsid w:val="00630395"/>
    <w:rsid w:val="006A197D"/>
    <w:rsid w:val="006A50E4"/>
    <w:rsid w:val="006C67FD"/>
    <w:rsid w:val="006D34FC"/>
    <w:rsid w:val="00734386"/>
    <w:rsid w:val="00767EFC"/>
    <w:rsid w:val="0079103C"/>
    <w:rsid w:val="007A1F91"/>
    <w:rsid w:val="007A2484"/>
    <w:rsid w:val="007B3965"/>
    <w:rsid w:val="007E0B24"/>
    <w:rsid w:val="007E23BD"/>
    <w:rsid w:val="007E785B"/>
    <w:rsid w:val="007F436E"/>
    <w:rsid w:val="008274E6"/>
    <w:rsid w:val="00840059"/>
    <w:rsid w:val="00857560"/>
    <w:rsid w:val="008730BD"/>
    <w:rsid w:val="008C196A"/>
    <w:rsid w:val="008C478D"/>
    <w:rsid w:val="008D29E8"/>
    <w:rsid w:val="009043DF"/>
    <w:rsid w:val="009164D2"/>
    <w:rsid w:val="00962AB4"/>
    <w:rsid w:val="00972050"/>
    <w:rsid w:val="0097683C"/>
    <w:rsid w:val="00994539"/>
    <w:rsid w:val="009B3C0A"/>
    <w:rsid w:val="009C3654"/>
    <w:rsid w:val="009D19C2"/>
    <w:rsid w:val="009D61F3"/>
    <w:rsid w:val="00A40F52"/>
    <w:rsid w:val="00A52B66"/>
    <w:rsid w:val="00A82F60"/>
    <w:rsid w:val="00AB2D03"/>
    <w:rsid w:val="00B451E5"/>
    <w:rsid w:val="00BD35AA"/>
    <w:rsid w:val="00C05CE7"/>
    <w:rsid w:val="00C23D59"/>
    <w:rsid w:val="00C4004D"/>
    <w:rsid w:val="00C44DB9"/>
    <w:rsid w:val="00C81ADB"/>
    <w:rsid w:val="00CB1B45"/>
    <w:rsid w:val="00CB7E0B"/>
    <w:rsid w:val="00CC0E65"/>
    <w:rsid w:val="00CF3186"/>
    <w:rsid w:val="00D11BD8"/>
    <w:rsid w:val="00D43E44"/>
    <w:rsid w:val="00D464D8"/>
    <w:rsid w:val="00D61245"/>
    <w:rsid w:val="00D97890"/>
    <w:rsid w:val="00DB3992"/>
    <w:rsid w:val="00DD0437"/>
    <w:rsid w:val="00E275BB"/>
    <w:rsid w:val="00E47FF8"/>
    <w:rsid w:val="00E54D97"/>
    <w:rsid w:val="00EA47FF"/>
    <w:rsid w:val="00EB3136"/>
    <w:rsid w:val="00EE54B2"/>
    <w:rsid w:val="00F1732F"/>
    <w:rsid w:val="00F4777A"/>
    <w:rsid w:val="00FD6D82"/>
    <w:rsid w:val="00FF3A44"/>
    <w:rsid w:val="00FF5E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D9D556A-E046-4184-8049-548C519A8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2"/>
    <w:semiHidden/>
    <w:unhideWhenUsed/>
    <w:rsid w:val="00D43E44"/>
    <w:pPr>
      <w:ind w:firstLine="720"/>
      <w:jc w:val="both"/>
    </w:p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D43E4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